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46" w:rsidRDefault="002473E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DCC0A7" wp14:editId="77D7BD93">
                <wp:simplePos x="0" y="0"/>
                <wp:positionH relativeFrom="margin">
                  <wp:posOffset>25400</wp:posOffset>
                </wp:positionH>
                <wp:positionV relativeFrom="paragraph">
                  <wp:posOffset>53340</wp:posOffset>
                </wp:positionV>
                <wp:extent cx="10072370" cy="2918460"/>
                <wp:effectExtent l="76200" t="19050" r="100330" b="53340"/>
                <wp:wrapTight wrapText="bothSides">
                  <wp:wrapPolygon edited="0">
                    <wp:start x="7353" y="-141"/>
                    <wp:lineTo x="3922" y="-141"/>
                    <wp:lineTo x="3922" y="4371"/>
                    <wp:lineTo x="-163" y="4371"/>
                    <wp:lineTo x="-163" y="6627"/>
                    <wp:lineTo x="-41" y="8319"/>
                    <wp:lineTo x="776" y="8883"/>
                    <wp:lineTo x="776" y="11138"/>
                    <wp:lineTo x="1634" y="11138"/>
                    <wp:lineTo x="1634" y="13394"/>
                    <wp:lineTo x="1798" y="13394"/>
                    <wp:lineTo x="1798" y="15650"/>
                    <wp:lineTo x="1062" y="15650"/>
                    <wp:lineTo x="1062" y="17906"/>
                    <wp:lineTo x="286" y="17906"/>
                    <wp:lineTo x="286" y="20162"/>
                    <wp:lineTo x="-163" y="20162"/>
                    <wp:lineTo x="-163" y="21854"/>
                    <wp:lineTo x="21774" y="21854"/>
                    <wp:lineTo x="21366" y="20303"/>
                    <wp:lineTo x="19201" y="13394"/>
                    <wp:lineTo x="21693" y="6627"/>
                    <wp:lineTo x="21774" y="5922"/>
                    <wp:lineTo x="17689" y="4371"/>
                    <wp:lineTo x="17771" y="282"/>
                    <wp:lineTo x="17117" y="-141"/>
                    <wp:lineTo x="14257" y="-141"/>
                    <wp:lineTo x="7353" y="-141"/>
                  </wp:wrapPolygon>
                </wp:wrapTight>
                <wp:docPr id="5" name="AutoShape 2" descr="WINTER DRESSAGE SERIES 2013 - 2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2370" cy="2918460"/>
                        </a:xfrm>
                        <a:prstGeom prst="ellipseRibbon2">
                          <a:avLst>
                            <a:gd name="adj1" fmla="val 28875"/>
                            <a:gd name="adj2" fmla="val 62454"/>
                            <a:gd name="adj3" fmla="val 478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  <a:alpha val="25000"/>
                          </a:schemeClr>
                        </a:solidFill>
                        <a:ln w="50800">
                          <a:solidFill>
                            <a:srgbClr val="15572E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16B0" w:rsidRDefault="00127761" w:rsidP="00D33802">
                            <w:pPr>
                              <w:rPr>
                                <w:rFonts w:ascii="Georgia" w:eastAsia="Batang" w:hAnsi="Georgia" w:cs="Aharon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940CCA" wp14:editId="467F6469">
                                  <wp:extent cx="1111250" cy="187026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873" cy="1876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C16B0" w:rsidRPr="00E427D1" w:rsidRDefault="00BC16B0" w:rsidP="00D33802">
                            <w:pPr>
                              <w:rPr>
                                <w:rFonts w:ascii="Georgia" w:eastAsia="Batang" w:hAnsi="Georgia" w:cs="Aharoni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AutoShape 2" o:spid="_x0000_s1026" type="#_x0000_t108" alt="WINTER DRESSAGE SERIES 2013 - 2014" style="position:absolute;margin-left:2pt;margin-top:4.2pt;width:793.1pt;height:229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" adj="4055,15363,1033" fillcolor="#c2d69b [1942]" strokecolor="#15572e" strokeweight="4pt">
                <v:fill opacity="16448f"/>
                <v:textbox>
                  <w:txbxContent>
                    <w:p w:rsidR="00BC16B0" w:rsidRDefault="00127761" w:rsidP="00D33802">
                      <w:pPr>
                        <w:rPr>
                          <w:rFonts w:ascii="Georgia" w:eastAsia="Batang" w:hAnsi="Georgia" w:cs="Aharon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940CCA" wp14:editId="467F6469">
                            <wp:extent cx="1111250" cy="187026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873" cy="1876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  <w:p w:rsidR="00BC16B0" w:rsidRPr="00E427D1" w:rsidRDefault="00BC16B0" w:rsidP="00D33802">
                      <w:pPr>
                        <w:rPr>
                          <w:rFonts w:ascii="Georgia" w:eastAsia="Batang" w:hAnsi="Georgia" w:cs="Aharoni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FAFAD9" wp14:editId="03763505">
                <wp:simplePos x="0" y="0"/>
                <wp:positionH relativeFrom="column">
                  <wp:posOffset>3093720</wp:posOffset>
                </wp:positionH>
                <wp:positionV relativeFrom="paragraph">
                  <wp:posOffset>-49530</wp:posOffset>
                </wp:positionV>
                <wp:extent cx="4882515" cy="21031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2103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6B0" w:rsidRDefault="00BC16B0" w:rsidP="00F9380D">
                            <w:pPr>
                              <w:jc w:val="center"/>
                              <w:rPr>
                                <w:rFonts w:ascii="Georgia" w:hAnsi="Georgia" w:cs="Aharon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D32052" w:rsidRDefault="00D32052" w:rsidP="002473EA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72"/>
                                <w:szCs w:val="72"/>
                              </w:rPr>
                            </w:pPr>
                            <w:r w:rsidRPr="00D32052"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72"/>
                                <w:szCs w:val="72"/>
                              </w:rPr>
                              <w:t xml:space="preserve">Winter </w:t>
                            </w:r>
                          </w:p>
                          <w:p w:rsidR="00D32052" w:rsidRDefault="00D32052" w:rsidP="002473EA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72"/>
                                <w:szCs w:val="72"/>
                              </w:rPr>
                            </w:pPr>
                            <w:r w:rsidRPr="00D32052"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72"/>
                                <w:szCs w:val="72"/>
                              </w:rPr>
                              <w:t xml:space="preserve">Dressage </w:t>
                            </w:r>
                          </w:p>
                          <w:p w:rsidR="00BC16B0" w:rsidRPr="00D32052" w:rsidRDefault="00D32052" w:rsidP="002473EA">
                            <w:pPr>
                              <w:jc w:val="center"/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72"/>
                                <w:szCs w:val="72"/>
                              </w:rPr>
                            </w:pPr>
                            <w:r w:rsidRPr="00D32052">
                              <w:rPr>
                                <w:rFonts w:ascii="Rockwell Extra Bold" w:hAnsi="Rockwell Extra Bold" w:cs="Aharoni"/>
                                <w:b/>
                                <w:color w:val="15572E"/>
                                <w:sz w:val="72"/>
                                <w:szCs w:val="72"/>
                              </w:rPr>
                              <w:t>Series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243.6pt;margin-top:-3.9pt;width:384.45pt;height:16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Ub5uw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" filled="f" stroked="f">
                <v:textbox>
                  <w:txbxContent>
                    <w:p w:rsidR="00BC16B0" w:rsidRDefault="00BC16B0" w:rsidP="00F9380D">
                      <w:pPr>
                        <w:jc w:val="center"/>
                        <w:rPr>
                          <w:rFonts w:ascii="Georgia" w:hAnsi="Georgia" w:cs="Aharoni"/>
                          <w:b/>
                          <w:sz w:val="56"/>
                          <w:szCs w:val="56"/>
                        </w:rPr>
                      </w:pPr>
                    </w:p>
                    <w:p w:rsidR="00D32052" w:rsidRDefault="00D32052" w:rsidP="002473EA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72"/>
                          <w:szCs w:val="72"/>
                        </w:rPr>
                      </w:pPr>
                      <w:r w:rsidRPr="00D32052">
                        <w:rPr>
                          <w:rFonts w:ascii="Rockwell Extra Bold" w:hAnsi="Rockwell Extra Bold" w:cs="Aharoni"/>
                          <w:b/>
                          <w:color w:val="15572E"/>
                          <w:sz w:val="72"/>
                          <w:szCs w:val="72"/>
                        </w:rPr>
                        <w:t xml:space="preserve">Winter </w:t>
                      </w:r>
                    </w:p>
                    <w:p w:rsidR="00D32052" w:rsidRDefault="00D32052" w:rsidP="002473EA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72"/>
                          <w:szCs w:val="72"/>
                        </w:rPr>
                      </w:pPr>
                      <w:r w:rsidRPr="00D32052">
                        <w:rPr>
                          <w:rFonts w:ascii="Rockwell Extra Bold" w:hAnsi="Rockwell Extra Bold" w:cs="Aharoni"/>
                          <w:b/>
                          <w:color w:val="15572E"/>
                          <w:sz w:val="72"/>
                          <w:szCs w:val="72"/>
                        </w:rPr>
                        <w:t xml:space="preserve">Dressage </w:t>
                      </w:r>
                    </w:p>
                    <w:p w:rsidR="00BC16B0" w:rsidRPr="00D32052" w:rsidRDefault="00D32052" w:rsidP="002473EA">
                      <w:pPr>
                        <w:jc w:val="center"/>
                        <w:rPr>
                          <w:rFonts w:ascii="Rockwell Extra Bold" w:hAnsi="Rockwell Extra Bold" w:cs="Aharoni"/>
                          <w:b/>
                          <w:color w:val="15572E"/>
                          <w:sz w:val="72"/>
                          <w:szCs w:val="72"/>
                        </w:rPr>
                      </w:pPr>
                      <w:r w:rsidRPr="00D32052">
                        <w:rPr>
                          <w:rFonts w:ascii="Rockwell Extra Bold" w:hAnsi="Rockwell Extra Bold" w:cs="Aharoni"/>
                          <w:b/>
                          <w:color w:val="15572E"/>
                          <w:sz w:val="72"/>
                          <w:szCs w:val="72"/>
                        </w:rPr>
                        <w:t>Series</w:t>
                      </w:r>
                    </w:p>
                  </w:txbxContent>
                </v:textbox>
              </v:shape>
            </w:pict>
          </mc:Fallback>
        </mc:AlternateContent>
      </w:r>
      <w:r w:rsidR="00E43C46">
        <w:t xml:space="preserve">     </w:t>
      </w:r>
    </w:p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9C5A34">
      <w:r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0A0C4083" wp14:editId="131397C4">
            <wp:simplePos x="0" y="0"/>
            <wp:positionH relativeFrom="column">
              <wp:posOffset>2293620</wp:posOffset>
            </wp:positionH>
            <wp:positionV relativeFrom="paragraph">
              <wp:posOffset>164465</wp:posOffset>
            </wp:positionV>
            <wp:extent cx="5028565" cy="5133340"/>
            <wp:effectExtent l="0" t="0" r="635" b="0"/>
            <wp:wrapNone/>
            <wp:docPr id="6" name="Picture 6" descr="C:\Users\reception\AppData\Local\Microsoft\Windows\Temporary Internet Files\Content.IE5\VBII6P51\MC9003630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ception\AppData\Local\Microsoft\Windows\Temporary Internet Files\Content.IE5\VBII6P51\MC90036304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lum brigh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51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C46" w:rsidRDefault="00E43C46"/>
    <w:p w:rsidR="00E43C46" w:rsidRDefault="00E43C46"/>
    <w:p w:rsidR="00E43C46" w:rsidRDefault="00E43C46"/>
    <w:p w:rsidR="00E43C46" w:rsidRDefault="00E43C46"/>
    <w:p w:rsidR="00E43C46" w:rsidRDefault="00E43C46"/>
    <w:p w:rsidR="00E43C46" w:rsidRDefault="00D32052">
      <w:r w:rsidRPr="002473EA">
        <w:rPr>
          <w:rFonts w:ascii="Arial Black" w:hAnsi="Arial Black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7CAC8" wp14:editId="4E1B5803">
                <wp:simplePos x="0" y="0"/>
                <wp:positionH relativeFrom="column">
                  <wp:posOffset>3224530</wp:posOffset>
                </wp:positionH>
                <wp:positionV relativeFrom="paragraph">
                  <wp:posOffset>-104140</wp:posOffset>
                </wp:positionV>
                <wp:extent cx="4389120" cy="2423160"/>
                <wp:effectExtent l="0" t="0" r="1143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052" w:rsidRPr="00D32052" w:rsidRDefault="00D32052" w:rsidP="00D3205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32052">
                              <w:rPr>
                                <w:b/>
                                <w:sz w:val="52"/>
                                <w:szCs w:val="52"/>
                              </w:rPr>
                              <w:t>October 5th 2014</w:t>
                            </w:r>
                          </w:p>
                          <w:p w:rsidR="00D32052" w:rsidRPr="00D32052" w:rsidRDefault="00D32052" w:rsidP="00D3205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32052">
                              <w:rPr>
                                <w:b/>
                                <w:sz w:val="52"/>
                                <w:szCs w:val="52"/>
                              </w:rPr>
                              <w:t>November 2nd 2014</w:t>
                            </w:r>
                          </w:p>
                          <w:p w:rsidR="00D32052" w:rsidRPr="00D32052" w:rsidRDefault="00D32052" w:rsidP="00D3205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32052">
                              <w:rPr>
                                <w:b/>
                                <w:sz w:val="52"/>
                                <w:szCs w:val="52"/>
                              </w:rPr>
                              <w:t>December 7th 2014</w:t>
                            </w:r>
                          </w:p>
                          <w:p w:rsidR="00D32052" w:rsidRPr="00D32052" w:rsidRDefault="00D32052" w:rsidP="00D3205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32052">
                              <w:rPr>
                                <w:b/>
                                <w:sz w:val="52"/>
                                <w:szCs w:val="52"/>
                              </w:rPr>
                              <w:t>February 1st 2015</w:t>
                            </w:r>
                          </w:p>
                          <w:p w:rsidR="00D32052" w:rsidRPr="00D32052" w:rsidRDefault="00D32052" w:rsidP="00D3205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32052">
                              <w:rPr>
                                <w:b/>
                                <w:sz w:val="52"/>
                                <w:szCs w:val="52"/>
                              </w:rPr>
                              <w:t>March 1st 2015</w:t>
                            </w:r>
                          </w:p>
                          <w:p w:rsidR="00D32052" w:rsidRPr="00D32052" w:rsidRDefault="00D32052" w:rsidP="00D3205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32052">
                              <w:rPr>
                                <w:b/>
                                <w:sz w:val="52"/>
                                <w:szCs w:val="52"/>
                              </w:rPr>
                              <w:t>April 12th 2015</w:t>
                            </w:r>
                          </w:p>
                          <w:p w:rsidR="002473EA" w:rsidRPr="005026F5" w:rsidRDefault="002473EA" w:rsidP="00D32052">
                            <w:pPr>
                              <w:pStyle w:val="ListParagraph"/>
                              <w:ind w:left="36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53.9pt;margin-top:-8.2pt;width:345.6pt;height:19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">
                <v:textbox>
                  <w:txbxContent>
                    <w:p w:rsidR="00D32052" w:rsidRPr="00D32052" w:rsidRDefault="00D32052" w:rsidP="00D32052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32052">
                        <w:rPr>
                          <w:b/>
                          <w:sz w:val="52"/>
                          <w:szCs w:val="52"/>
                        </w:rPr>
                        <w:t>October 5th 2014</w:t>
                      </w:r>
                    </w:p>
                    <w:p w:rsidR="00D32052" w:rsidRPr="00D32052" w:rsidRDefault="00D32052" w:rsidP="00D32052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32052">
                        <w:rPr>
                          <w:b/>
                          <w:sz w:val="52"/>
                          <w:szCs w:val="52"/>
                        </w:rPr>
                        <w:t>November 2nd 2014</w:t>
                      </w:r>
                    </w:p>
                    <w:p w:rsidR="00D32052" w:rsidRPr="00D32052" w:rsidRDefault="00D32052" w:rsidP="00D32052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32052">
                        <w:rPr>
                          <w:b/>
                          <w:sz w:val="52"/>
                          <w:szCs w:val="52"/>
                        </w:rPr>
                        <w:t>December 7th 2014</w:t>
                      </w:r>
                    </w:p>
                    <w:p w:rsidR="00D32052" w:rsidRPr="00D32052" w:rsidRDefault="00D32052" w:rsidP="00D32052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32052">
                        <w:rPr>
                          <w:b/>
                          <w:sz w:val="52"/>
                          <w:szCs w:val="52"/>
                        </w:rPr>
                        <w:t>February 1st 2015</w:t>
                      </w:r>
                    </w:p>
                    <w:p w:rsidR="00D32052" w:rsidRPr="00D32052" w:rsidRDefault="00D32052" w:rsidP="00D32052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32052">
                        <w:rPr>
                          <w:b/>
                          <w:sz w:val="52"/>
                          <w:szCs w:val="52"/>
                        </w:rPr>
                        <w:t>March 1st 2015</w:t>
                      </w:r>
                    </w:p>
                    <w:p w:rsidR="00D32052" w:rsidRPr="00D32052" w:rsidRDefault="00D32052" w:rsidP="00D32052">
                      <w:pPr>
                        <w:pStyle w:val="ListParagraph"/>
                        <w:ind w:left="360"/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D32052">
                        <w:rPr>
                          <w:b/>
                          <w:sz w:val="52"/>
                          <w:szCs w:val="52"/>
                        </w:rPr>
                        <w:t>April 12th 2015</w:t>
                      </w:r>
                    </w:p>
                    <w:p w:rsidR="002473EA" w:rsidRPr="005026F5" w:rsidRDefault="002473EA" w:rsidP="00D32052">
                      <w:pPr>
                        <w:pStyle w:val="ListParagraph"/>
                        <w:ind w:left="360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C46" w:rsidRDefault="00E43C46"/>
    <w:p w:rsidR="00116254" w:rsidRDefault="00E37B04" w:rsidP="00DE7A9B">
      <w:pPr>
        <w:rPr>
          <w:rFonts w:ascii="Georgia" w:hAnsi="Georgia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  <w:sectPr w:rsidR="00EF614E" w:rsidSect="0051795D">
          <w:type w:val="continuous"/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ab/>
      </w:r>
    </w:p>
    <w:p w:rsidR="00EF614E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</w:pPr>
    </w:p>
    <w:p w:rsidR="00EF614E" w:rsidRPr="001C54FB" w:rsidRDefault="00EF614E" w:rsidP="001C54FB">
      <w:pPr>
        <w:spacing w:line="276" w:lineRule="auto"/>
        <w:rPr>
          <w:rFonts w:ascii="Georgia" w:hAnsi="Georgia"/>
          <w:b/>
          <w:sz w:val="24"/>
          <w:szCs w:val="24"/>
        </w:rPr>
        <w:sectPr w:rsidR="00EF614E" w:rsidRPr="001C54FB" w:rsidSect="0051795D">
          <w:type w:val="continuous"/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p w:rsidR="006D24FE" w:rsidRPr="006D24FE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  <w:r w:rsidRPr="006D24FE">
        <w:rPr>
          <w:rFonts w:ascii="Arial Black" w:hAnsi="Arial Black"/>
          <w:b/>
          <w:sz w:val="32"/>
          <w:szCs w:val="32"/>
        </w:rPr>
        <w:lastRenderedPageBreak/>
        <w:t>October 5th 2014</w:t>
      </w:r>
    </w:p>
    <w:p w:rsidR="00AC04FF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  <w:r w:rsidRPr="006D24FE">
        <w:rPr>
          <w:rFonts w:ascii="Arial Black" w:hAnsi="Arial Black"/>
          <w:b/>
          <w:sz w:val="32"/>
          <w:szCs w:val="32"/>
        </w:rPr>
        <w:t>November 2nd 2014</w:t>
      </w:r>
    </w:p>
    <w:p w:rsidR="006D24FE" w:rsidRPr="006D24FE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  <w:r w:rsidRPr="006D24FE">
        <w:rPr>
          <w:rFonts w:ascii="Arial Black" w:hAnsi="Arial Black"/>
          <w:b/>
          <w:sz w:val="32"/>
          <w:szCs w:val="32"/>
        </w:rPr>
        <w:t>December 7th 2014</w:t>
      </w:r>
    </w:p>
    <w:p w:rsidR="006D24FE" w:rsidRPr="006D24FE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  <w:r w:rsidRPr="006D24FE">
        <w:rPr>
          <w:rFonts w:ascii="Arial Black" w:hAnsi="Arial Black"/>
          <w:b/>
          <w:sz w:val="32"/>
          <w:szCs w:val="32"/>
        </w:rPr>
        <w:t xml:space="preserve">February 1st 2015 </w:t>
      </w:r>
    </w:p>
    <w:p w:rsidR="006D24FE" w:rsidRPr="006D24FE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  <w:r w:rsidRPr="006D24FE">
        <w:rPr>
          <w:rFonts w:ascii="Arial Black" w:hAnsi="Arial Black"/>
          <w:b/>
          <w:sz w:val="32"/>
          <w:szCs w:val="32"/>
        </w:rPr>
        <w:t>March 1st 2015</w:t>
      </w:r>
    </w:p>
    <w:p w:rsidR="006D24FE" w:rsidRPr="006D24FE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  <w:r w:rsidRPr="006D24FE">
        <w:rPr>
          <w:rFonts w:ascii="Arial Black" w:hAnsi="Arial Black"/>
          <w:b/>
          <w:sz w:val="32"/>
          <w:szCs w:val="32"/>
        </w:rPr>
        <w:t>April 12th 2015</w:t>
      </w:r>
    </w:p>
    <w:p w:rsidR="006D24FE" w:rsidRDefault="006D24FE" w:rsidP="006D24FE">
      <w:pPr>
        <w:jc w:val="center"/>
        <w:rPr>
          <w:rFonts w:ascii="Arial Black" w:hAnsi="Arial Black"/>
          <w:b/>
          <w:sz w:val="32"/>
          <w:szCs w:val="32"/>
        </w:rPr>
      </w:pPr>
    </w:p>
    <w:p w:rsidR="006C6FD1" w:rsidRPr="006D24FE" w:rsidRDefault="006C6FD1" w:rsidP="006D24FE">
      <w:pPr>
        <w:autoSpaceDE w:val="0"/>
        <w:autoSpaceDN w:val="0"/>
        <w:adjustRightInd w:val="0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TrebuchetMS" w:hAnsi="TrebuchetMS" w:cs="TrebuchetMS"/>
          <w:sz w:val="40"/>
          <w:szCs w:val="40"/>
        </w:rPr>
        <w:t>Avon Riding Centre</w:t>
      </w:r>
    </w:p>
    <w:p w:rsidR="006C6FD1" w:rsidRPr="006C6FD1" w:rsidRDefault="006C6FD1" w:rsidP="006D24FE">
      <w:pPr>
        <w:autoSpaceDE w:val="0"/>
        <w:autoSpaceDN w:val="0"/>
        <w:adjustRightInd w:val="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" w:hAnsi="TrebuchetMS" w:cs="TrebuchetMS"/>
          <w:sz w:val="28"/>
          <w:szCs w:val="28"/>
        </w:rPr>
        <w:t>Kings Weston Road</w:t>
      </w:r>
    </w:p>
    <w:p w:rsidR="00AC04FF" w:rsidRPr="006C6FD1" w:rsidRDefault="006C6FD1" w:rsidP="006D24FE">
      <w:pPr>
        <w:autoSpaceDE w:val="0"/>
        <w:autoSpaceDN w:val="0"/>
        <w:adjustRightInd w:val="0"/>
        <w:jc w:val="center"/>
        <w:rPr>
          <w:rFonts w:ascii="TrebuchetMS" w:hAnsi="TrebuchetMS" w:cs="TrebuchetMS"/>
          <w:sz w:val="28"/>
          <w:szCs w:val="28"/>
        </w:rPr>
      </w:pPr>
      <w:proofErr w:type="spellStart"/>
      <w:r w:rsidRPr="006C6FD1">
        <w:rPr>
          <w:rFonts w:ascii="TrebuchetMS" w:hAnsi="TrebuchetMS" w:cs="TrebuchetMS"/>
          <w:sz w:val="28"/>
          <w:szCs w:val="28"/>
        </w:rPr>
        <w:t>Henbury</w:t>
      </w:r>
      <w:proofErr w:type="spellEnd"/>
      <w:r w:rsidRPr="006C6FD1">
        <w:rPr>
          <w:rFonts w:ascii="TrebuchetMS" w:hAnsi="TrebuchetMS" w:cs="TrebuchetMS"/>
          <w:sz w:val="28"/>
          <w:szCs w:val="28"/>
        </w:rPr>
        <w:t xml:space="preserve"> </w:t>
      </w:r>
      <w:r w:rsidR="00AC04FF" w:rsidRPr="006C6FD1">
        <w:rPr>
          <w:rFonts w:ascii="TrebuchetMS" w:hAnsi="TrebuchetMS" w:cs="TrebuchetMS"/>
          <w:sz w:val="28"/>
          <w:szCs w:val="28"/>
        </w:rPr>
        <w:t>Bristol BS10 7QT (opposite Blaise Castle)</w:t>
      </w:r>
    </w:p>
    <w:p w:rsidR="00AC04FF" w:rsidRPr="006C6FD1" w:rsidRDefault="00AC04FF" w:rsidP="006D24FE">
      <w:pPr>
        <w:autoSpaceDE w:val="0"/>
        <w:autoSpaceDN w:val="0"/>
        <w:adjustRightInd w:val="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,Bold" w:hAnsi="TrebuchetMS,Bold" w:cs="TrebuchetMS,Bold"/>
          <w:b/>
          <w:bCs/>
          <w:sz w:val="28"/>
          <w:szCs w:val="28"/>
        </w:rPr>
        <w:t xml:space="preserve">Tel: </w:t>
      </w:r>
      <w:r w:rsidRPr="006C6FD1">
        <w:rPr>
          <w:rFonts w:ascii="TrebuchetMS" w:hAnsi="TrebuchetMS" w:cs="TrebuchetMS"/>
          <w:sz w:val="28"/>
          <w:szCs w:val="28"/>
        </w:rPr>
        <w:t>0117 959 0266</w:t>
      </w:r>
    </w:p>
    <w:p w:rsidR="006D24FE" w:rsidRDefault="00AC04FF" w:rsidP="006D24FE">
      <w:pPr>
        <w:autoSpaceDE w:val="0"/>
        <w:autoSpaceDN w:val="0"/>
        <w:adjustRightInd w:val="0"/>
        <w:jc w:val="center"/>
        <w:rPr>
          <w:rFonts w:ascii="TrebuchetMS" w:hAnsi="TrebuchetMS" w:cs="TrebuchetMS"/>
          <w:sz w:val="28"/>
          <w:szCs w:val="28"/>
        </w:rPr>
      </w:pPr>
      <w:r w:rsidRPr="006C6FD1">
        <w:rPr>
          <w:rFonts w:ascii="TrebuchetMS,Bold" w:hAnsi="TrebuchetMS,Bold" w:cs="TrebuchetMS,Bold"/>
          <w:b/>
          <w:bCs/>
          <w:sz w:val="28"/>
          <w:szCs w:val="28"/>
        </w:rPr>
        <w:t xml:space="preserve">Email: </w:t>
      </w:r>
      <w:hyperlink r:id="rId10" w:history="1">
        <w:r w:rsidR="006D24FE" w:rsidRPr="005D3FC0">
          <w:rPr>
            <w:rStyle w:val="Hyperlink"/>
            <w:rFonts w:ascii="TrebuchetMS" w:hAnsi="TrebuchetMS" w:cs="TrebuchetMS"/>
            <w:sz w:val="28"/>
            <w:szCs w:val="28"/>
          </w:rPr>
          <w:t>reception@avonridingcentre.org.uk</w:t>
        </w:r>
      </w:hyperlink>
    </w:p>
    <w:p w:rsidR="006D24FE" w:rsidRPr="006D24FE" w:rsidRDefault="00AC04FF" w:rsidP="006D24FE">
      <w:pPr>
        <w:autoSpaceDE w:val="0"/>
        <w:autoSpaceDN w:val="0"/>
        <w:adjustRightInd w:val="0"/>
        <w:jc w:val="center"/>
        <w:rPr>
          <w:rFonts w:ascii="TrebuchetMS" w:hAnsi="TrebuchetMS" w:cs="TrebuchetMS"/>
          <w:sz w:val="28"/>
          <w:szCs w:val="28"/>
        </w:rPr>
      </w:pPr>
      <w:r w:rsidRPr="005026F5">
        <w:rPr>
          <w:rFonts w:ascii="TrebuchetMS" w:hAnsi="TrebuchetMS" w:cs="TrebuchetMS"/>
          <w:sz w:val="24"/>
          <w:szCs w:val="24"/>
        </w:rPr>
        <w:t>Registered Charity No. 281648</w:t>
      </w:r>
    </w:p>
    <w:p w:rsidR="006D24FE" w:rsidRDefault="006D24FE" w:rsidP="006D24FE">
      <w:pPr>
        <w:jc w:val="center"/>
        <w:rPr>
          <w:rFonts w:ascii="TrebuchetMS" w:hAnsi="TrebuchetMS" w:cs="TrebuchetMS"/>
          <w:sz w:val="24"/>
          <w:szCs w:val="24"/>
        </w:rPr>
      </w:pPr>
      <w:r>
        <w:rPr>
          <w:rFonts w:ascii="TrebuchetMS" w:hAnsi="TrebuchetMS" w:cs="TrebuchetMS"/>
          <w:sz w:val="24"/>
          <w:szCs w:val="24"/>
        </w:rPr>
        <w:br w:type="page"/>
      </w:r>
      <w:bookmarkStart w:id="0" w:name="_GoBack"/>
      <w:bookmarkEnd w:id="0"/>
    </w:p>
    <w:p w:rsidR="00AC04FF" w:rsidRPr="005026F5" w:rsidRDefault="003F1670" w:rsidP="006C6FD1">
      <w:pPr>
        <w:tabs>
          <w:tab w:val="left" w:pos="1032"/>
          <w:tab w:val="left" w:pos="2493"/>
        </w:tabs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8328F" wp14:editId="58284F78">
                <wp:simplePos x="0" y="0"/>
                <wp:positionH relativeFrom="column">
                  <wp:posOffset>1773238</wp:posOffset>
                </wp:positionH>
                <wp:positionV relativeFrom="paragraph">
                  <wp:posOffset>-1670686</wp:posOffset>
                </wp:positionV>
                <wp:extent cx="6766560" cy="10394315"/>
                <wp:effectExtent l="0" t="4128" r="11113" b="11112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766560" cy="1039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4FE" w:rsidRDefault="006D24FE" w:rsidP="006D24FE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Avon Riding Centre Winter Open Unaffiliated Dressage Series 2014 / 2015</w:t>
                            </w:r>
                          </w:p>
                          <w:p w:rsidR="003F1670" w:rsidRPr="003F1670" w:rsidRDefault="003F1670" w:rsidP="006D24FE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3F1670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October 5th 2014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1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Intro A (2008)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2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Prelim 1 (2006)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3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Pick your own Test from choice of: 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Prelim 14 (2006) or Novice 24 (2010) – to be judged on percentages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3F1670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November 2nd 2014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1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ARC Test 1b (2012)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2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Prelim 4 (2002)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3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Pick your own Test from choice of: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Prelim 12 (2005), Novice 27 (2007) or Elementary 44 (2002)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3F1670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December 7th 2014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1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Intro B (2009)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2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Prelim 7 (2002)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 xml:space="preserve">Class 3 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Pick your own Test from choice of: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Prelim 18 (2002) or Novice 28 (2008)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3F1670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 xml:space="preserve">February 1st 2015 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1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ARC Test 2 (2012)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2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Prelim 13 (2006)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3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Pick your own Test from choice of: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Prelim 14 (2006), Novice 30 (2006) or Elementary 42 (2009)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3F1670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March 1st 2015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1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ARC Test 3 (2014)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2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Prelim 1 (2006)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3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Pick your own Test from choice of: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Prelim 18 (2002) or Novice 34 (2009)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3F1670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8"/>
                                <w:szCs w:val="24"/>
                                <w:lang w:eastAsia="en-GB"/>
                              </w:rPr>
                              <w:t>April 12th 2015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1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Intro A (2008)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2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Prelim 4 (2002)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F1670">
                              <w:rPr>
                                <w:rFonts w:ascii="Arial" w:eastAsiaTheme="minorEastAsia" w:hAnsi="Arial" w:cs="Arial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Class 3</w:t>
                            </w: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 Pick your own Test from choice of:</w:t>
                            </w:r>
                          </w:p>
                          <w:p w:rsidR="006D24FE" w:rsidRPr="006D24FE" w:rsidRDefault="006D24FE" w:rsidP="006D24FE">
                            <w:pPr>
                              <w:spacing w:line="276" w:lineRule="auto"/>
                              <w:jc w:val="center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D24FE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  <w:lang w:eastAsia="en-GB"/>
                              </w:rPr>
                              <w:t>Prelim 12 (2005), Novice 28 (2008) or Elementary 49 (2008)</w:t>
                            </w:r>
                          </w:p>
                          <w:p w:rsidR="006D24FE" w:rsidRDefault="006D24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39.65pt;margin-top:-131.55pt;width:532.8pt;height:818.4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" fillcolor="white [3201]" strokeweight=".5pt">
                <v:textbox>
                  <w:txbxContent>
                    <w:p w:rsidR="006D24FE" w:rsidRDefault="006D24FE" w:rsidP="006D24FE">
                      <w:pPr>
                        <w:spacing w:after="200"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>Avon Riding Centre Winter Open Unaffiliated Dressage Series 2014 / 2015</w:t>
                      </w:r>
                    </w:p>
                    <w:p w:rsidR="003F1670" w:rsidRPr="003F1670" w:rsidRDefault="003F1670" w:rsidP="006D24FE">
                      <w:pPr>
                        <w:spacing w:after="200"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</w:p>
                    <w:p w:rsidR="006D24FE" w:rsidRPr="003F1670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>October 5th 2014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1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Intro A (2008)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2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Prelim 1 (2006)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3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Pick your own Test from choice of: 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Prelim 14 (2006) or Novice 24 (2010) – to be judged on percentages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3F1670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>November 2nd 2014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1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ARC Test 1b (2012)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2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Prelim 4 (2002)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3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Pick your own Test from choice of: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Prelim 12 (2005), Novice 27 (2007) or Elementary 44 (2002)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3F1670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>December 7th 2014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1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Intro B (2009)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2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Prelim 7 (2002)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 xml:space="preserve">Class 3 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Pick your own Test from choice of: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Prelim 18 (2002) or Novice 28 (2008)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3F1670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 xml:space="preserve">February 1st 2015 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1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ARC Test 2 (2012)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2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Prelim 13 (2006)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3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Pick your own Test from choice of: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Prelim 14 (2006), Novice 30 (2006) or Elementary 42 (2009)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3F1670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>March 1st 2015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1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ARC Test 3 (2014)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2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Prelim 1 (2006)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3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Pick your own Test from choice of: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Prelim 18 (2002) or Novice 34 (2009)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3F1670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8"/>
                          <w:szCs w:val="24"/>
                          <w:lang w:eastAsia="en-GB"/>
                        </w:rPr>
                        <w:t>April 12th 2015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</w:pP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1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Intro A (2008)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2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Prelim 4 (2002)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3F1670">
                        <w:rPr>
                          <w:rFonts w:ascii="Arial" w:eastAsiaTheme="minorEastAsia" w:hAnsi="Arial" w:cs="Arial"/>
                          <w:b/>
                          <w:sz w:val="24"/>
                          <w:szCs w:val="24"/>
                          <w:lang w:eastAsia="en-GB"/>
                        </w:rPr>
                        <w:t>Class 3</w:t>
                      </w: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 xml:space="preserve"> Pick your own Test from choice of:</w:t>
                      </w:r>
                    </w:p>
                    <w:p w:rsidR="006D24FE" w:rsidRPr="006D24FE" w:rsidRDefault="006D24FE" w:rsidP="006D24FE">
                      <w:pPr>
                        <w:spacing w:line="276" w:lineRule="auto"/>
                        <w:jc w:val="center"/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</w:pPr>
                      <w:r w:rsidRPr="006D24FE">
                        <w:rPr>
                          <w:rFonts w:ascii="Arial" w:eastAsiaTheme="minorEastAsia" w:hAnsi="Arial" w:cs="Arial"/>
                          <w:sz w:val="24"/>
                          <w:szCs w:val="24"/>
                          <w:lang w:eastAsia="en-GB"/>
                        </w:rPr>
                        <w:t>Prelim 12 (2005), Novice 28 (2008) or Elementary 49 (2008)</w:t>
                      </w:r>
                    </w:p>
                    <w:p w:rsidR="006D24FE" w:rsidRDefault="006D24FE"/>
                  </w:txbxContent>
                </v:textbox>
              </v:shape>
            </w:pict>
          </mc:Fallback>
        </mc:AlternateContent>
      </w:r>
    </w:p>
    <w:p w:rsidR="00AC04FF" w:rsidRDefault="005026F5" w:rsidP="005026F5">
      <w:pPr>
        <w:tabs>
          <w:tab w:val="left" w:pos="1225"/>
        </w:tabs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</w:t>
      </w:r>
    </w:p>
    <w:tbl>
      <w:tblPr>
        <w:tblpPr w:leftFromText="180" w:rightFromText="180" w:horzAnchor="margin" w:tblpX="392" w:tblpY="215"/>
        <w:tblW w:w="1574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3"/>
        <w:gridCol w:w="1158"/>
        <w:gridCol w:w="732"/>
        <w:gridCol w:w="3302"/>
        <w:gridCol w:w="1498"/>
        <w:gridCol w:w="2148"/>
        <w:gridCol w:w="1812"/>
        <w:gridCol w:w="2608"/>
      </w:tblGrid>
      <w:tr w:rsidR="006D5E09" w:rsidRPr="006D5E09" w:rsidTr="006D5E09">
        <w:trPr>
          <w:trHeight w:val="204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lastRenderedPageBreak/>
              <w:t>Date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Class</w:t>
            </w: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Rider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Horse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Fee</w:t>
            </w:r>
          </w:p>
        </w:tc>
      </w:tr>
      <w:tr w:rsidR="006D5E09" w:rsidRPr="006D5E09" w:rsidTr="006D5E09">
        <w:trPr>
          <w:trHeight w:val="11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222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26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119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</w:tc>
      </w:tr>
      <w:tr w:rsidR="006D5E09" w:rsidRPr="006D5E09" w:rsidTr="006D5E09">
        <w:trPr>
          <w:trHeight w:val="693"/>
        </w:trPr>
        <w:tc>
          <w:tcPr>
            <w:tcW w:w="364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                                                                            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ind w:left="284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364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ind w:left="284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Total Fee </w:t>
            </w:r>
            <w:r w:rsidR="009A06A0">
              <w:rPr>
                <w:rFonts w:ascii="Arial" w:eastAsia="Calibri" w:hAnsi="Arial" w:cs="Arial"/>
                <w:b/>
                <w:sz w:val="32"/>
                <w:szCs w:val="32"/>
              </w:rPr>
              <w:t xml:space="preserve">    </w:t>
            </w: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>£</w:t>
            </w:r>
          </w:p>
          <w:p w:rsidR="006D5E09" w:rsidRPr="006D5E09" w:rsidRDefault="006D5E09" w:rsidP="006D5E09">
            <w:pPr>
              <w:tabs>
                <w:tab w:val="left" w:pos="10059"/>
              </w:tabs>
              <w:suppressAutoHyphens/>
              <w:autoSpaceDN w:val="0"/>
              <w:textAlignment w:val="baseline"/>
              <w:rPr>
                <w:rFonts w:ascii="Arial" w:eastAsia="Calibri" w:hAnsi="Arial" w:cs="Arial"/>
                <w:b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sz w:val="32"/>
                <w:szCs w:val="32"/>
              </w:rPr>
              <w:t xml:space="preserve"> Enclosed</w:t>
            </w:r>
          </w:p>
        </w:tc>
      </w:tr>
      <w:tr w:rsidR="006D5E09" w:rsidRPr="006D5E09" w:rsidTr="006D5E09">
        <w:trPr>
          <w:trHeight w:val="4461"/>
        </w:trPr>
        <w:tc>
          <w:tcPr>
            <w:tcW w:w="157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Riders Full Name                                                                 Address</w:t>
            </w: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</w:t>
            </w: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Tel No.                                                                                                                                                       </w:t>
            </w:r>
          </w:p>
          <w:p w:rsidR="006D5E09" w:rsidRPr="006D5E09" w:rsidRDefault="006D5E09" w:rsidP="006D5E09">
            <w:pPr>
              <w:tabs>
                <w:tab w:val="left" w:pos="8447"/>
              </w:tabs>
              <w:suppressAutoHyphens/>
              <w:autoSpaceDE w:val="0"/>
              <w:autoSpaceDN w:val="0"/>
              <w:textAlignment w:val="baseline"/>
              <w:rPr>
                <w:rFonts w:ascii="Calibri" w:eastAsia="Calibri" w:hAnsi="Calibri" w:cs="Times New Roman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  <w:r w:rsidRPr="006D5E09">
              <w:rPr>
                <w:rFonts w:ascii="Calibri" w:eastAsia="Calibri" w:hAnsi="Calibri" w:cs="Times New Roman"/>
              </w:rPr>
              <w:t xml:space="preserve"> </w:t>
            </w:r>
          </w:p>
          <w:p w:rsidR="006D5E09" w:rsidRPr="006D5E09" w:rsidRDefault="006D5E09" w:rsidP="006D5E09">
            <w:pPr>
              <w:tabs>
                <w:tab w:val="left" w:pos="836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left" w:pos="8296"/>
                <w:tab w:val="left" w:pos="8361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Email Address</w:t>
            </w: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  <w:t>Postcode</w:t>
            </w: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</w: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  <w:u w:val="single"/>
              </w:rPr>
              <w:t>Emergency contact:</w:t>
            </w: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</w:p>
          <w:p w:rsidR="006D5E09" w:rsidRPr="006D5E09" w:rsidRDefault="006D5E09" w:rsidP="006D5E09">
            <w:pPr>
              <w:tabs>
                <w:tab w:val="center" w:pos="7260"/>
              </w:tabs>
              <w:suppressAutoHyphens/>
              <w:autoSpaceDE w:val="0"/>
              <w:autoSpaceDN w:val="0"/>
              <w:textAlignment w:val="baseline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6D5E09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ab/>
              <w:t xml:space="preserve">                                                                    </w:t>
            </w:r>
          </w:p>
        </w:tc>
      </w:tr>
    </w:tbl>
    <w:p w:rsidR="00D32052" w:rsidRDefault="00D32052" w:rsidP="005233C0">
      <w:pPr>
        <w:rPr>
          <w:rFonts w:ascii="Georgia" w:hAnsi="Georgia"/>
          <w:b/>
          <w:sz w:val="28"/>
          <w:szCs w:val="28"/>
        </w:rPr>
      </w:pPr>
    </w:p>
    <w:p w:rsidR="00D32052" w:rsidRDefault="00D32052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br w:type="page"/>
      </w:r>
    </w:p>
    <w:p w:rsidR="00DE7A9B" w:rsidRPr="005233C0" w:rsidRDefault="00DE7A9B" w:rsidP="005233C0">
      <w:pPr>
        <w:rPr>
          <w:rFonts w:ascii="Georgia" w:hAnsi="Georgia"/>
          <w:b/>
          <w:sz w:val="28"/>
          <w:szCs w:val="28"/>
        </w:rPr>
        <w:sectPr w:rsidR="00DE7A9B" w:rsidRPr="005233C0" w:rsidSect="00DE7A9B">
          <w:type w:val="continuous"/>
          <w:pgSz w:w="16838" w:h="11906" w:orient="landscape"/>
          <w:pgMar w:top="238" w:right="249" w:bottom="244" w:left="238" w:header="709" w:footer="709" w:gutter="0"/>
          <w:cols w:space="708"/>
          <w:docGrid w:linePitch="360"/>
        </w:sectPr>
      </w:pPr>
    </w:p>
    <w:p w:rsidR="006D5E09" w:rsidRPr="00BC16B0" w:rsidRDefault="006D5E09" w:rsidP="006D5E09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:rsidR="00D50341" w:rsidRPr="00D50341" w:rsidRDefault="00D50341" w:rsidP="00D50341">
      <w:pPr>
        <w:rPr>
          <w:rFonts w:ascii="Georgia" w:hAnsi="Georgia"/>
          <w:b/>
          <w:sz w:val="24"/>
          <w:szCs w:val="24"/>
        </w:rPr>
      </w:pPr>
    </w:p>
    <w:p w:rsidR="00DE7A9B" w:rsidRDefault="00DE7A9B" w:rsidP="005233C0">
      <w:pPr>
        <w:jc w:val="center"/>
        <w:rPr>
          <w:rFonts w:ascii="Georgia" w:hAnsi="Georgia"/>
          <w:b/>
          <w:sz w:val="24"/>
          <w:szCs w:val="24"/>
        </w:rPr>
      </w:pPr>
    </w:p>
    <w:p w:rsidR="00BC16B0" w:rsidRPr="00B7673C" w:rsidRDefault="00BC16B0" w:rsidP="006D5E09">
      <w:pPr>
        <w:rPr>
          <w:rFonts w:ascii="Trebuchet MS" w:hAnsi="Trebuchet MS"/>
          <w:b/>
        </w:rPr>
      </w:pPr>
      <w:r w:rsidRPr="00B7673C">
        <w:rPr>
          <w:rFonts w:ascii="Trebuchet MS" w:hAnsi="Trebuchet MS" w:cs="TrebuchetMS,Bold"/>
          <w:b/>
          <w:bCs/>
          <w:u w:val="single"/>
        </w:rPr>
        <w:t>Dressage Entries</w:t>
      </w:r>
    </w:p>
    <w:p w:rsidR="009062BE" w:rsidRPr="00B7673C" w:rsidRDefault="00BC16B0" w:rsidP="009062BE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Entries must be received with fee of £10 per class the Tuesday before each competition. Entries cannot be transferred or cancelled from this date.</w:t>
      </w:r>
      <w:r w:rsidR="009062BE" w:rsidRPr="00B7673C">
        <w:rPr>
          <w:rFonts w:ascii="Trebuchet MS" w:hAnsi="Trebuchet MS" w:cs="TrebuchetMS"/>
        </w:rPr>
        <w:t xml:space="preserve"> Post form with payment to Avon Riding Centre, Kings Weston Road, Henbury, Bristol, BS10 7QT. Cheque should be made payable to Avon Riding Centre for the Disabled.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 xml:space="preserve">Avon Riding Centre tests can be downloaded from </w:t>
      </w:r>
      <w:proofErr w:type="gramStart"/>
      <w:r w:rsidRPr="00B7673C">
        <w:rPr>
          <w:rFonts w:ascii="Trebuchet MS" w:hAnsi="Trebuchet MS" w:cs="TrebuchetMS"/>
        </w:rPr>
        <w:t>www.avonridingcentre.org.uk .</w:t>
      </w:r>
      <w:proofErr w:type="gramEnd"/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471C62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For test times please see the website www.avonridingcentre.org.uk or call 0117 959 0266 on the Friday before each competition from 2pm.</w:t>
      </w:r>
      <w:r w:rsidR="00471C62" w:rsidRPr="00B7673C">
        <w:rPr>
          <w:rFonts w:ascii="Trebuchet MS" w:hAnsi="Trebuchet MS" w:cs="TrebuchetMS"/>
        </w:rPr>
        <w:t>Phone number during shows is 07731 960751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,Bold"/>
          <w:b/>
          <w:bCs/>
          <w:u w:val="single"/>
        </w:rPr>
      </w:pPr>
      <w:r w:rsidRPr="00B7673C">
        <w:rPr>
          <w:rFonts w:ascii="Trebuchet MS" w:hAnsi="Trebuchet MS" w:cs="TrebuchetMS,Bold"/>
          <w:b/>
          <w:bCs/>
          <w:u w:val="single"/>
        </w:rPr>
        <w:t>Dressage Rules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To be run under British Dressage rules except same horse may be ridden by maximum of two riders.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Walk and Trot tests are designed for genuine new to dressage riders and inexperienced horses and ponies not previously placed 1st – 3rd at Prelim level or above. Others can enter at HC only.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Horses and ponies with affiliated points over Novice level HC only</w:t>
      </w:r>
      <w:r w:rsidR="00B7673C" w:rsidRPr="00B7673C">
        <w:rPr>
          <w:rFonts w:ascii="Trebuchet MS" w:hAnsi="Trebuchet MS" w:cs="TrebuchetMS"/>
        </w:rPr>
        <w:t xml:space="preserve"> </w:t>
      </w:r>
      <w:r w:rsidRPr="00B7673C">
        <w:rPr>
          <w:rFonts w:ascii="Trebuchet MS" w:hAnsi="Trebuchet MS" w:cs="TrebuchetMS"/>
        </w:rPr>
        <w:t>.Test callers allowed.</w:t>
      </w:r>
      <w:r w:rsidR="00B7673C" w:rsidRPr="00B7673C">
        <w:rPr>
          <w:rFonts w:ascii="Trebuchet MS" w:hAnsi="Trebuchet MS" w:cs="TrebuchetMS"/>
        </w:rPr>
        <w:t xml:space="preserve"> Horses and ponies must be 4 years and over.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Trophies must be returned to Avon Riding Centre by 28th February each year.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Competitors must wear correct dress, footwear and hard hat. Hard hats must conform to current safety standards with a 3 point harness and chin straps must be fastened while mounted.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Competitors under 18 must be supervised by an adult.</w:t>
      </w:r>
      <w:r w:rsidR="00B7673C" w:rsidRPr="00B7673C">
        <w:rPr>
          <w:rFonts w:ascii="Trebuchet MS" w:hAnsi="Trebuchet MS" w:cs="TrebuchetMS"/>
        </w:rPr>
        <w:t xml:space="preserve"> </w:t>
      </w:r>
      <w:r w:rsidRPr="00B7673C">
        <w:rPr>
          <w:rFonts w:ascii="Trebuchet MS" w:hAnsi="Trebuchet MS" w:cs="TrebuchetMS"/>
        </w:rPr>
        <w:t>A qualified first aider will be in attendance.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All classes are ridden in indoor arena. Warm up in outdoor arena and must be done with cons</w:t>
      </w:r>
      <w:r w:rsidR="00471C62" w:rsidRPr="00B7673C">
        <w:rPr>
          <w:rFonts w:ascii="Trebuchet MS" w:hAnsi="Trebuchet MS" w:cs="TrebuchetMS"/>
        </w:rPr>
        <w:t>ideration to others, with a maximum</w:t>
      </w:r>
      <w:r w:rsidRPr="00B7673C">
        <w:rPr>
          <w:rFonts w:ascii="Trebuchet MS" w:hAnsi="Trebuchet MS" w:cs="TrebuchetMS"/>
        </w:rPr>
        <w:t xml:space="preserve"> of 6 horses at a time and no sooner than 40 min before test time.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All horses are to be vaccinated to date and not be carrying any infectious diseases.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No mucking out of trailers/h</w:t>
      </w:r>
      <w:r w:rsidR="008844B2" w:rsidRPr="00B7673C">
        <w:rPr>
          <w:rFonts w:ascii="Trebuchet MS" w:hAnsi="Trebuchet MS" w:cs="TrebuchetMS"/>
        </w:rPr>
        <w:t>orse boxes on site. Droppings must</w:t>
      </w:r>
      <w:r w:rsidRPr="00B7673C">
        <w:rPr>
          <w:rFonts w:ascii="Trebuchet MS" w:hAnsi="Trebuchet MS" w:cs="TrebuchetMS"/>
        </w:rPr>
        <w:t xml:space="preserve"> be cleared from all areas.</w:t>
      </w:r>
      <w:r w:rsidR="00B7673C" w:rsidRPr="00B7673C">
        <w:rPr>
          <w:rFonts w:ascii="Trebuchet MS" w:hAnsi="Trebuchet MS" w:cs="TrebuchetMS"/>
        </w:rPr>
        <w:t xml:space="preserve"> Dogs must be kept on leads and are not permitted inside buildings, except guide dogs.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7673C" w:rsidRPr="00B7673C" w:rsidRDefault="00BC16B0" w:rsidP="00B7673C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Objections must be handed to an official in writing within 15 minutes of the end of a class with a £20 deposit.</w:t>
      </w:r>
      <w:r w:rsidR="00B7673C" w:rsidRPr="00B7673C">
        <w:rPr>
          <w:rFonts w:ascii="Trebuchet MS" w:hAnsi="Trebuchet MS" w:cs="TrebuchetMS"/>
        </w:rPr>
        <w:t xml:space="preserve"> No refund of entry fees unless accompanied by a doctors or vets note.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Abusive behaviour towards any of the officials will not be tolerated and the offender will be asked to withdraw with no refund.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The organisers reserve the right to cancel classes, limit entries or amend rules at their discretion.</w:t>
      </w:r>
    </w:p>
    <w:p w:rsidR="00BC16B0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</w:p>
    <w:p w:rsidR="007538D9" w:rsidRPr="00B7673C" w:rsidRDefault="00BC16B0" w:rsidP="00BC16B0">
      <w:pPr>
        <w:autoSpaceDE w:val="0"/>
        <w:autoSpaceDN w:val="0"/>
        <w:adjustRightInd w:val="0"/>
        <w:rPr>
          <w:rFonts w:ascii="Trebuchet MS" w:hAnsi="Trebuchet MS" w:cs="TrebuchetMS"/>
        </w:rPr>
      </w:pPr>
      <w:r w:rsidRPr="00B7673C">
        <w:rPr>
          <w:rFonts w:ascii="Trebuchet MS" w:hAnsi="Trebuchet MS" w:cs="TrebuchetMS"/>
        </w:rPr>
        <w:t>The Avon Riding Centre staff, volunteers, landowners or anyone acting on their behalf will not be held responsible for any loss/accident to persons, animals or property. Riders and spectators enter at their own risk.</w:t>
      </w:r>
      <w:r w:rsidR="00116254" w:rsidRPr="00B7673C">
        <w:rPr>
          <w:rFonts w:ascii="Trebuchet MS" w:hAnsi="Trebuchet MS"/>
          <w:b/>
        </w:rPr>
        <w:t xml:space="preserve">                   </w:t>
      </w:r>
    </w:p>
    <w:sectPr w:rsidR="007538D9" w:rsidRPr="00B7673C" w:rsidSect="00B6798A">
      <w:type w:val="continuous"/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ckwell Extra Bold">
    <w:altName w:val="Lucida Fax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07BA2"/>
    <w:multiLevelType w:val="hybridMultilevel"/>
    <w:tmpl w:val="46547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B"/>
    <w:rsid w:val="000942C7"/>
    <w:rsid w:val="00095A18"/>
    <w:rsid w:val="000A4A98"/>
    <w:rsid w:val="000E0EFE"/>
    <w:rsid w:val="00116254"/>
    <w:rsid w:val="00127761"/>
    <w:rsid w:val="001C1393"/>
    <w:rsid w:val="001C54FB"/>
    <w:rsid w:val="00234D2A"/>
    <w:rsid w:val="00241435"/>
    <w:rsid w:val="0024385E"/>
    <w:rsid w:val="002473EA"/>
    <w:rsid w:val="0025619C"/>
    <w:rsid w:val="002B65A0"/>
    <w:rsid w:val="002C679E"/>
    <w:rsid w:val="003D0EDB"/>
    <w:rsid w:val="003F1670"/>
    <w:rsid w:val="004153FD"/>
    <w:rsid w:val="00453AC9"/>
    <w:rsid w:val="00454659"/>
    <w:rsid w:val="004564AB"/>
    <w:rsid w:val="00471C62"/>
    <w:rsid w:val="004B7695"/>
    <w:rsid w:val="004C239B"/>
    <w:rsid w:val="005026F5"/>
    <w:rsid w:val="00504DA9"/>
    <w:rsid w:val="0051795D"/>
    <w:rsid w:val="005233C0"/>
    <w:rsid w:val="00533833"/>
    <w:rsid w:val="005A5D91"/>
    <w:rsid w:val="006C2231"/>
    <w:rsid w:val="006C6FD1"/>
    <w:rsid w:val="006D2081"/>
    <w:rsid w:val="006D24FE"/>
    <w:rsid w:val="006D5E09"/>
    <w:rsid w:val="00710699"/>
    <w:rsid w:val="007538D9"/>
    <w:rsid w:val="00777649"/>
    <w:rsid w:val="007A5BCA"/>
    <w:rsid w:val="007B09DC"/>
    <w:rsid w:val="00815CB7"/>
    <w:rsid w:val="00831C02"/>
    <w:rsid w:val="00833C68"/>
    <w:rsid w:val="008844B2"/>
    <w:rsid w:val="00891857"/>
    <w:rsid w:val="009062BE"/>
    <w:rsid w:val="009724A9"/>
    <w:rsid w:val="00975EC1"/>
    <w:rsid w:val="009A06A0"/>
    <w:rsid w:val="009C5A34"/>
    <w:rsid w:val="009C7CCC"/>
    <w:rsid w:val="00A04C05"/>
    <w:rsid w:val="00A23821"/>
    <w:rsid w:val="00A3472B"/>
    <w:rsid w:val="00A44F1D"/>
    <w:rsid w:val="00A761A3"/>
    <w:rsid w:val="00A763C0"/>
    <w:rsid w:val="00A77EC3"/>
    <w:rsid w:val="00A936E0"/>
    <w:rsid w:val="00AC04FF"/>
    <w:rsid w:val="00B36233"/>
    <w:rsid w:val="00B45213"/>
    <w:rsid w:val="00B6798A"/>
    <w:rsid w:val="00B7673C"/>
    <w:rsid w:val="00B8339E"/>
    <w:rsid w:val="00BC0C99"/>
    <w:rsid w:val="00BC16B0"/>
    <w:rsid w:val="00BE1908"/>
    <w:rsid w:val="00C23FB7"/>
    <w:rsid w:val="00C43AF2"/>
    <w:rsid w:val="00C52242"/>
    <w:rsid w:val="00C539F3"/>
    <w:rsid w:val="00CA3782"/>
    <w:rsid w:val="00CF4E84"/>
    <w:rsid w:val="00D003E3"/>
    <w:rsid w:val="00D32052"/>
    <w:rsid w:val="00D33802"/>
    <w:rsid w:val="00D50341"/>
    <w:rsid w:val="00D77BE5"/>
    <w:rsid w:val="00DA6ED3"/>
    <w:rsid w:val="00DC6AA1"/>
    <w:rsid w:val="00DE249D"/>
    <w:rsid w:val="00DE47E3"/>
    <w:rsid w:val="00DE7A9B"/>
    <w:rsid w:val="00DF00BA"/>
    <w:rsid w:val="00E23891"/>
    <w:rsid w:val="00E37B04"/>
    <w:rsid w:val="00E40412"/>
    <w:rsid w:val="00E427D1"/>
    <w:rsid w:val="00E43C46"/>
    <w:rsid w:val="00E45547"/>
    <w:rsid w:val="00E65691"/>
    <w:rsid w:val="00E95898"/>
    <w:rsid w:val="00EC1A3E"/>
    <w:rsid w:val="00ED77CD"/>
    <w:rsid w:val="00EF614E"/>
    <w:rsid w:val="00EF693E"/>
    <w:rsid w:val="00F11784"/>
    <w:rsid w:val="00F150C3"/>
    <w:rsid w:val="00F43E79"/>
    <w:rsid w:val="00F9380D"/>
    <w:rsid w:val="00FB37C9"/>
    <w:rsid w:val="00F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3F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E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ception@avonridingcentre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5DFF68-96DD-4CB2-82B3-30AAAC43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Riding Centre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 PC 2</dc:creator>
  <cp:lastModifiedBy>ARC Reception</cp:lastModifiedBy>
  <cp:revision>3</cp:revision>
  <cp:lastPrinted>2014-08-28T13:31:00Z</cp:lastPrinted>
  <dcterms:created xsi:type="dcterms:W3CDTF">2014-08-28T11:29:00Z</dcterms:created>
  <dcterms:modified xsi:type="dcterms:W3CDTF">2014-08-28T16:17:00Z</dcterms:modified>
</cp:coreProperties>
</file>